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A513B4" w14:paraId="35232B33" w14:textId="77777777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A513B4" w14:paraId="6CE19DB9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7F67C514" w14:textId="77777777" w:rsidR="00A513B4" w:rsidRDefault="007F0C26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№02 к решению Муниципального Совета ТМО</w:t>
                  </w:r>
                </w:p>
                <w:p w14:paraId="4B007DA9" w14:textId="77777777" w:rsidR="00A513B4" w:rsidRDefault="007F0C26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____________ №_________       </w:t>
                  </w:r>
                </w:p>
              </w:tc>
            </w:tr>
          </w:tbl>
          <w:p w14:paraId="266CC08A" w14:textId="77777777" w:rsidR="00A513B4" w:rsidRDefault="00A513B4">
            <w:pPr>
              <w:spacing w:line="1" w:lineRule="auto"/>
            </w:pPr>
          </w:p>
        </w:tc>
      </w:tr>
      <w:tr w:rsidR="00A513B4" w14:paraId="7BDADD99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D1ECB" w14:textId="77777777" w:rsidR="00A513B4" w:rsidRDefault="00A513B4">
            <w:pPr>
              <w:spacing w:line="1" w:lineRule="auto"/>
              <w:jc w:val="right"/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30E5D" w14:textId="77777777" w:rsidR="00A513B4" w:rsidRDefault="00A513B4">
            <w:pPr>
              <w:spacing w:line="1" w:lineRule="auto"/>
            </w:pPr>
          </w:p>
        </w:tc>
      </w:tr>
    </w:tbl>
    <w:p w14:paraId="1674324B" w14:textId="77777777" w:rsidR="00A513B4" w:rsidRDefault="00A513B4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A513B4" w14:paraId="37FF041F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02BA1688" w14:textId="77777777" w:rsidR="00A513B4" w:rsidRDefault="007F0C26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Прогнозируемые доходы бюджета Тутаевского муниципального округа на 2026 год в соответствии с классификацией доходов бюджетов Российской Федерации</w:t>
            </w:r>
          </w:p>
        </w:tc>
      </w:tr>
    </w:tbl>
    <w:p w14:paraId="4D4DF341" w14:textId="77777777" w:rsidR="00A513B4" w:rsidRDefault="00A513B4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1"/>
        <w:gridCol w:w="5104"/>
        <w:gridCol w:w="1984"/>
      </w:tblGrid>
      <w:tr w:rsidR="00A513B4" w14:paraId="1E052CA8" w14:textId="77777777">
        <w:trPr>
          <w:tblHeader/>
        </w:trPr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79D4DD" w14:textId="77777777" w:rsidR="00A513B4" w:rsidRDefault="007F0C26">
            <w:pPr>
              <w:jc w:val="center"/>
            </w:pPr>
            <w:r>
              <w:rPr>
                <w:color w:val="000000"/>
                <w:sz w:val="28"/>
                <w:szCs w:val="28"/>
              </w:rPr>
              <w:t>Код бюджетной классификации РФ</w:t>
            </w:r>
          </w:p>
          <w:p w14:paraId="56E7EA5D" w14:textId="77777777" w:rsidR="00A513B4" w:rsidRDefault="00A513B4">
            <w:pPr>
              <w:spacing w:line="1" w:lineRule="auto"/>
            </w:pP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16E7F3" w14:textId="77777777" w:rsidR="00A513B4" w:rsidRDefault="007F0C26">
            <w:pPr>
              <w:jc w:val="center"/>
            </w:pPr>
            <w:r>
              <w:rPr>
                <w:color w:val="000000"/>
                <w:sz w:val="28"/>
                <w:szCs w:val="28"/>
              </w:rPr>
              <w:t>Наименование доходов</w:t>
            </w:r>
          </w:p>
          <w:p w14:paraId="7BCD19E9" w14:textId="77777777" w:rsidR="00A513B4" w:rsidRDefault="00A513B4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7E82C" w14:textId="77777777" w:rsidR="00A513B4" w:rsidRDefault="007F0C26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2026 год </w:t>
            </w:r>
          </w:p>
          <w:p w14:paraId="5B42A272" w14:textId="77777777" w:rsidR="00A513B4" w:rsidRDefault="007F0C26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 (руб.)</w:t>
            </w:r>
          </w:p>
          <w:p w14:paraId="265ECDAD" w14:textId="77777777" w:rsidR="00A513B4" w:rsidRDefault="00A513B4">
            <w:pPr>
              <w:spacing w:line="1" w:lineRule="auto"/>
            </w:pPr>
          </w:p>
        </w:tc>
      </w:tr>
      <w:tr w:rsidR="00A513B4" w14:paraId="79A76DA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EF575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000 1 00 00000 00 0000 000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B6DD5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16688" w14:textId="77777777" w:rsidR="00A513B4" w:rsidRDefault="007F0C2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702 664 504</w:t>
            </w:r>
          </w:p>
        </w:tc>
      </w:tr>
      <w:tr w:rsidR="00A513B4" w14:paraId="76AB0B8E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6C8C8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000 1 01 00000 00 0000 000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17926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16E22" w14:textId="77777777" w:rsidR="00A513B4" w:rsidRDefault="007F0C2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421 543 000</w:t>
            </w:r>
          </w:p>
        </w:tc>
      </w:tr>
      <w:tr w:rsidR="00A513B4" w14:paraId="260765F7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73482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000 1 01 02000 01 0000 110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624B0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A3606" w14:textId="77777777" w:rsidR="00A513B4" w:rsidRDefault="007F0C2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421 543 000</w:t>
            </w:r>
          </w:p>
        </w:tc>
      </w:tr>
      <w:tr w:rsidR="00A513B4" w14:paraId="694E2BC7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1B183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000 1 03 00000 00 0000 000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3B4E0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EB764" w14:textId="77777777" w:rsidR="00A513B4" w:rsidRDefault="007F0C2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35 402 596</w:t>
            </w:r>
          </w:p>
        </w:tc>
      </w:tr>
      <w:tr w:rsidR="00A513B4" w14:paraId="734ED26A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250D3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000 1 03 02000 01 0000 110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39F32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F146A" w14:textId="77777777" w:rsidR="00A513B4" w:rsidRDefault="007F0C2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35 402 596</w:t>
            </w:r>
          </w:p>
        </w:tc>
      </w:tr>
      <w:tr w:rsidR="00A513B4" w14:paraId="689E763D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5AB97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000 1 05 00000 00 0000 000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49C05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22F54" w14:textId="77777777" w:rsidR="00A513B4" w:rsidRDefault="007F0C2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1 833 000</w:t>
            </w:r>
          </w:p>
        </w:tc>
      </w:tr>
      <w:tr w:rsidR="00A513B4" w14:paraId="6983EF6A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B025D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000 1 05 03000 01 0000 110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67B74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B10E4" w14:textId="77777777" w:rsidR="00A513B4" w:rsidRDefault="007F0C2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814 000</w:t>
            </w:r>
          </w:p>
        </w:tc>
      </w:tr>
      <w:tr w:rsidR="00A513B4" w14:paraId="00B2120A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4A7A1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182 1 05 03010 01 1000 110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F711A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2D354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814 000</w:t>
            </w:r>
          </w:p>
        </w:tc>
      </w:tr>
      <w:tr w:rsidR="00A513B4" w14:paraId="251B0E2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AB8EA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000 1 05 04000 02 0000 110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4B415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D9573" w14:textId="77777777" w:rsidR="00A513B4" w:rsidRDefault="007F0C2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1 019 000</w:t>
            </w:r>
          </w:p>
        </w:tc>
      </w:tr>
      <w:tr w:rsidR="00A513B4" w14:paraId="55FF2C6E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AE2E9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182 1 05 04060 02 1000 110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FB7F8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Налог, взимаемый в связи с применением патентной системы налогообложения, зачисляемый в бюджеты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18F31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1 019 000</w:t>
            </w:r>
          </w:p>
        </w:tc>
      </w:tr>
      <w:tr w:rsidR="00A513B4" w14:paraId="7536B2F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86BCD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000 1 06 00000 00 0000 000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C6A46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НАЛОГИ НА ИМУЩЕСТВО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5A7E5" w14:textId="77777777" w:rsidR="00A513B4" w:rsidRDefault="007F0C2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100 452 000</w:t>
            </w:r>
          </w:p>
        </w:tc>
      </w:tr>
      <w:tr w:rsidR="00A513B4" w14:paraId="25B95E53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C7F1A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182 1 06 01020 14 1000 110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4EC7A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0CA9B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43 841 000</w:t>
            </w:r>
          </w:p>
        </w:tc>
      </w:tr>
      <w:tr w:rsidR="00A513B4" w14:paraId="373B866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44A9A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182 1 06 06032 14 1000 110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ED57B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099DE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31 629 000</w:t>
            </w:r>
          </w:p>
        </w:tc>
      </w:tr>
      <w:tr w:rsidR="00A513B4" w14:paraId="0D2EBA15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F21F1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182 1 06 06042 14 1000 110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5C0D7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3CAFB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24 982 000</w:t>
            </w:r>
          </w:p>
        </w:tc>
      </w:tr>
      <w:tr w:rsidR="00A513B4" w14:paraId="3F297334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56243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000 1 07 00000 00 0000 000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78BBD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8C4FB" w14:textId="77777777" w:rsidR="00A513B4" w:rsidRDefault="007F0C2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452 000</w:t>
            </w:r>
          </w:p>
        </w:tc>
      </w:tr>
      <w:tr w:rsidR="00A513B4" w14:paraId="1ED596C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55733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000 1 07 01000 01 0000 110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F1A0A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 на добычу полезных ископаемых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6DBA8" w14:textId="77777777" w:rsidR="00A513B4" w:rsidRDefault="007F0C2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452 000</w:t>
            </w:r>
          </w:p>
        </w:tc>
      </w:tr>
      <w:tr w:rsidR="00A513B4" w14:paraId="1EEA9231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5DC23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182 1 07 01020 01 1000 110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AD2A8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на добычу общераспространенных полезных ископаемых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02363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452 000</w:t>
            </w:r>
          </w:p>
        </w:tc>
      </w:tr>
      <w:tr w:rsidR="00A513B4" w14:paraId="422ED9EF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713C8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000 1 08 00000 00 0000 000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E990D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ГОСУДАРСТВЕННАЯ ПОШЛИНА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266CE" w14:textId="77777777" w:rsidR="00A513B4" w:rsidRDefault="007F0C2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30 453 000</w:t>
            </w:r>
          </w:p>
        </w:tc>
      </w:tr>
      <w:tr w:rsidR="00A513B4" w14:paraId="060C52C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B6B49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000 1 08 03000 01 0000 110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F919C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1C917" w14:textId="77777777" w:rsidR="00A513B4" w:rsidRDefault="007F0C2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30 453 000</w:t>
            </w:r>
          </w:p>
        </w:tc>
      </w:tr>
      <w:tr w:rsidR="00A513B4" w14:paraId="7F7F6143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01A1F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182 1 08 03010 01 1050 110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6E6D6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Государственная пошлина по делам, рассматриваемым в судах общей юрисдикции, мировыми судьями (за </w:t>
            </w:r>
            <w:r>
              <w:rPr>
                <w:color w:val="000000"/>
                <w:sz w:val="28"/>
                <w:szCs w:val="28"/>
              </w:rPr>
              <w:lastRenderedPageBreak/>
              <w:t>исключением Верховного Суда Российской Федерации) (государственная пошлина, уплачиваемая при обращении в суды)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275D6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27 953 000</w:t>
            </w:r>
          </w:p>
        </w:tc>
      </w:tr>
      <w:tr w:rsidR="00A513B4" w14:paraId="56934883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35554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182 1 08 03010 01 1060 110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D5972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на основании судебных актов по результатам рассмотрения дел по существу)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D53C3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2 500 000</w:t>
            </w:r>
          </w:p>
        </w:tc>
      </w:tr>
      <w:tr w:rsidR="00A513B4" w14:paraId="07E4DAB0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1C046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000 1 11 00000 00 0000 000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A32D8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D5439" w14:textId="77777777" w:rsidR="00A513B4" w:rsidRDefault="007F0C2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34 688 790</w:t>
            </w:r>
          </w:p>
        </w:tc>
      </w:tr>
      <w:tr w:rsidR="00A513B4" w14:paraId="590AD9BB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64C74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960 1 11 05012 14 0000 120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FF907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130D3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20 000 000</w:t>
            </w:r>
          </w:p>
        </w:tc>
      </w:tr>
      <w:tr w:rsidR="00A513B4" w14:paraId="3AC113E0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FB4ED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960 1 11 05024 14 0000 120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CA157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67E1E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3 100 000</w:t>
            </w:r>
          </w:p>
        </w:tc>
      </w:tr>
      <w:tr w:rsidR="00A513B4" w14:paraId="7862757E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43D16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960 1 11 05074 14 0000 120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83E20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сдачи в аренду имущества, составляющего казну муниципальных округов (за исключением земельных участков)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40FE4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550 000</w:t>
            </w:r>
          </w:p>
        </w:tc>
      </w:tr>
      <w:tr w:rsidR="00A513B4" w14:paraId="07CEB25E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2508A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960 1 11 05312 14 0000 120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8C262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Плата по соглашениям об установлении сервитута, заключенным органами </w:t>
            </w:r>
            <w:r>
              <w:rPr>
                <w:color w:val="000000"/>
                <w:sz w:val="28"/>
                <w:szCs w:val="28"/>
              </w:rPr>
              <w:lastRenderedPageBreak/>
              <w:t>местного самоуправления муниципальных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5F401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2 000</w:t>
            </w:r>
          </w:p>
        </w:tc>
      </w:tr>
      <w:tr w:rsidR="00A513B4" w14:paraId="095849F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D781F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960 1 11 09044 14 0000 120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60B09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246F1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10 500 000</w:t>
            </w:r>
          </w:p>
        </w:tc>
      </w:tr>
      <w:tr w:rsidR="00A513B4" w14:paraId="16D6684A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A6E56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960 1 11 09080 14 0000 120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79868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EAC58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536 790</w:t>
            </w:r>
          </w:p>
        </w:tc>
      </w:tr>
      <w:tr w:rsidR="00A513B4" w14:paraId="6B225E4F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B9AD3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000 1 13 00000 00 0000 000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F767B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120C1" w14:textId="77777777" w:rsidR="00A513B4" w:rsidRDefault="007F0C2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3 090 000</w:t>
            </w:r>
          </w:p>
        </w:tc>
      </w:tr>
      <w:tr w:rsidR="00A513B4" w14:paraId="307EAB73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66991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000 1 14 00000 00 0000 000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CE280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A2809" w14:textId="77777777" w:rsidR="00A513B4" w:rsidRDefault="007F0C2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68 000 000</w:t>
            </w:r>
          </w:p>
        </w:tc>
      </w:tr>
      <w:tr w:rsidR="00A513B4" w14:paraId="5D438070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42DE0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960 1 14 02043 14 0000 410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0AEB6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Доходы от реализации иного имущества, находящегося в собственности муниципальных округов (за исключением имущества муниципальных бюджетных и </w:t>
            </w:r>
            <w:r>
              <w:rPr>
                <w:color w:val="000000"/>
                <w:sz w:val="28"/>
                <w:szCs w:val="28"/>
              </w:rPr>
              <w:lastRenderedPageBreak/>
              <w:t>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B48C5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24 000 000</w:t>
            </w:r>
          </w:p>
        </w:tc>
      </w:tr>
      <w:tr w:rsidR="00A513B4" w14:paraId="688280C0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31E7C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960 1 14 02043 14 0000 440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52DB2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реализации иного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6FDC7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7 000 000</w:t>
            </w:r>
          </w:p>
        </w:tc>
      </w:tr>
      <w:tr w:rsidR="00A513B4" w14:paraId="574EC8F5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22E33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960 1 14 06012 14 0000 430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33C50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D7E2F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26 500 000</w:t>
            </w:r>
          </w:p>
        </w:tc>
      </w:tr>
      <w:tr w:rsidR="00A513B4" w14:paraId="328358B5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050D3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960 1 14 06024 14 0000 430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95EC2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продажи земельных участков, находящихся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5037C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10 500 000</w:t>
            </w:r>
          </w:p>
        </w:tc>
      </w:tr>
      <w:tr w:rsidR="00A513B4" w14:paraId="40D194AC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ED51E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000 1 16 00000 00 0000 000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2E28A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982F3" w14:textId="77777777" w:rsidR="00A513B4" w:rsidRDefault="007F0C2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5 671 118</w:t>
            </w:r>
          </w:p>
        </w:tc>
      </w:tr>
      <w:tr w:rsidR="00A513B4" w14:paraId="0115076B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B09BD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000 1 17 00000 00 0000 000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1813D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7B204" w14:textId="77777777" w:rsidR="00A513B4" w:rsidRDefault="007F0C2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1 079 000</w:t>
            </w:r>
          </w:p>
        </w:tc>
      </w:tr>
      <w:tr w:rsidR="00A513B4" w14:paraId="4BE59C5D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405BB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000 2 00 00000 00 0000 000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CC96D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8230D" w14:textId="77777777" w:rsidR="00A513B4" w:rsidRDefault="007F0C2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2 370 933 189</w:t>
            </w:r>
          </w:p>
        </w:tc>
      </w:tr>
      <w:tr w:rsidR="00A513B4" w14:paraId="4132BEE1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C7254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000 2 02 00000 00 0000 000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AD27C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9D44F" w14:textId="77777777" w:rsidR="00A513B4" w:rsidRDefault="007F0C2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2 370 933 189</w:t>
            </w:r>
          </w:p>
        </w:tc>
      </w:tr>
      <w:tr w:rsidR="00A513B4" w14:paraId="1D9DA27D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19208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000 2 02 10000 00 0000 150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C2402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E382B" w14:textId="77777777" w:rsidR="00A513B4" w:rsidRDefault="007F0C2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740 680 577</w:t>
            </w:r>
          </w:p>
        </w:tc>
      </w:tr>
      <w:tr w:rsidR="00A513B4" w14:paraId="1E604C3D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F5938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961 2 02 15001 14 0000 150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EA1F2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Дотации бюджетам муниципальных округов на выравнивание бюджетной </w:t>
            </w:r>
            <w:r>
              <w:rPr>
                <w:color w:val="000000"/>
                <w:sz w:val="28"/>
                <w:szCs w:val="28"/>
              </w:rPr>
              <w:lastRenderedPageBreak/>
              <w:t>обеспеченности из бюджета субъекта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78A45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610 047 000</w:t>
            </w:r>
          </w:p>
        </w:tc>
      </w:tr>
      <w:tr w:rsidR="00A513B4" w14:paraId="71687643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98B76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000 2 02 19999 14 0000 150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81CC3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Прочие дотации бюджетам муниципальных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43816" w14:textId="77777777" w:rsidR="00A513B4" w:rsidRDefault="007F0C2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130 633 577</w:t>
            </w:r>
          </w:p>
        </w:tc>
      </w:tr>
      <w:tr w:rsidR="00A513B4" w14:paraId="2F352E37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DD31D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961 2 02 19999 14 1004 150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8D33C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дотации бюджетам муниципальных округов (дотации на реализацию мероприятий, предусмотренных нормативными правовыми актами органов государственной власти Ярославской области)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C5428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130 633 577</w:t>
            </w:r>
          </w:p>
        </w:tc>
      </w:tr>
      <w:tr w:rsidR="00A513B4" w14:paraId="5368B5F4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AC9DA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000 2 02 20000 00 0000 150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E69D1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E448E" w14:textId="77777777" w:rsidR="00A513B4" w:rsidRDefault="007F0C2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572 316 248</w:t>
            </w:r>
          </w:p>
        </w:tc>
      </w:tr>
      <w:tr w:rsidR="00A513B4" w14:paraId="230AF095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93E95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960 2 02 20041 14 0000 150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2DE61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муниципальных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9F9A4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185 362 769</w:t>
            </w:r>
          </w:p>
        </w:tc>
      </w:tr>
      <w:tr w:rsidR="00A513B4" w14:paraId="0CF4F58A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C3C19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960 2 02 20299 14 0000 150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A7F38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муниципальных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"Фонд развития территорий"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F762A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60 135 660</w:t>
            </w:r>
          </w:p>
        </w:tc>
      </w:tr>
      <w:tr w:rsidR="00A513B4" w14:paraId="60829F51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C5F2A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960 2 02 20302 14 0000 150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B924B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Субсидии бюджетам муниципальных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</w:t>
            </w:r>
            <w:r>
              <w:rPr>
                <w:color w:val="000000"/>
                <w:sz w:val="28"/>
                <w:szCs w:val="28"/>
              </w:rPr>
              <w:lastRenderedPageBreak/>
              <w:t>жилищного строительства, за счет средств бюджетов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81E63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50 868 190</w:t>
            </w:r>
          </w:p>
        </w:tc>
      </w:tr>
      <w:tr w:rsidR="00A513B4" w14:paraId="2FC155BE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6E116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960 2 02 25497 14 0000 150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5C9BC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муниципальных округов на реализацию мероприятий по обеспечению жильем молодых семей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8E261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2 434 815</w:t>
            </w:r>
          </w:p>
        </w:tc>
      </w:tr>
      <w:tr w:rsidR="00A513B4" w14:paraId="0A7D4990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31DD6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960 2 02 25519 14 0000 150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C687B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муниципальных округов на поддержку отрасли культуры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10EB0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102 837</w:t>
            </w:r>
          </w:p>
        </w:tc>
      </w:tr>
      <w:tr w:rsidR="00A513B4" w14:paraId="79F5AD8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BC1B4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960 2 02 25555 14 0000 150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2C632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муниципальных округов на реализацию программ формирования современной городской среды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A41A8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21 448 303</w:t>
            </w:r>
          </w:p>
        </w:tc>
      </w:tr>
      <w:tr w:rsidR="00A513B4" w14:paraId="1F80C140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F4300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960 2 02 25750 14 0000 150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A35F0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муниципальных округов на реализацию мероприятий по модернизации школьных систем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3F0FC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245 595 701</w:t>
            </w:r>
          </w:p>
        </w:tc>
      </w:tr>
      <w:tr w:rsidR="00A513B4" w14:paraId="1F3687BF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27597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000 2 02 29999 14 0000 150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5E452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Прочие субсидии бюджетам муниципальных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4D5AF" w14:textId="77777777" w:rsidR="00A513B4" w:rsidRDefault="007F0C2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6 367 973</w:t>
            </w:r>
          </w:p>
        </w:tc>
      </w:tr>
      <w:tr w:rsidR="00A513B4" w14:paraId="64F90C70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276D1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960 2 02 29999 14 2004 150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4EDE5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субсидии бюджетам муниципальных округов (субсидия на реализацию мероприятий по возмещению части затрат организациям и индивидуальным предпринимателям, занимающимся доставкой товаров в малонаселённые и (или) отдаленные населенные пункты)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725FC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222 071</w:t>
            </w:r>
          </w:p>
        </w:tc>
      </w:tr>
      <w:tr w:rsidR="00A513B4" w14:paraId="5DFD0314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F0100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960 2 02 29999 14 2015 150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62E72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субсидии бюджетам муниципальных округов (субсидия на оплату стоимости набора продуктов питания в лагерях с дневной формой пребывания детей, расположенных на территории Ярославской области)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0B644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1 525 173</w:t>
            </w:r>
          </w:p>
        </w:tc>
      </w:tr>
      <w:tr w:rsidR="00A513B4" w14:paraId="240DB0AF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BEED5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960 2 02 29999 14 2040 150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62FAE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субсидии бюджетам муниципальных округов (субсидия на организацию временного трудоустройства несовершеннолетних граждан в возрасте от 14 до 18 лет в свободное от учебы время)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FF8EE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1 634 661</w:t>
            </w:r>
          </w:p>
        </w:tc>
      </w:tr>
      <w:tr w:rsidR="00A513B4" w14:paraId="7FA50934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FE48B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960 2 02 29999 14 2056 150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F8075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Прочие субсидии бюджетам муниципальных округов (субсидия на реализацию мероприятий по </w:t>
            </w:r>
            <w:r>
              <w:rPr>
                <w:color w:val="000000"/>
                <w:sz w:val="28"/>
                <w:szCs w:val="28"/>
              </w:rPr>
              <w:lastRenderedPageBreak/>
              <w:t>обеспечению обязательных требований охраны объектов образования I – III категорий опасности)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01227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2 986 068</w:t>
            </w:r>
          </w:p>
        </w:tc>
      </w:tr>
      <w:tr w:rsidR="00A513B4" w14:paraId="74A79605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F0214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000 2 02 30024 14 0000 150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FB293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28E3D" w14:textId="77777777" w:rsidR="00A513B4" w:rsidRDefault="007F0C2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840 416 622</w:t>
            </w:r>
          </w:p>
        </w:tc>
      </w:tr>
      <w:tr w:rsidR="00A513B4" w14:paraId="6AED438D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3322E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000 2 02 30000 00 0000 150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8EBFF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274F2" w14:textId="77777777" w:rsidR="00A513B4" w:rsidRDefault="007F0C2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923 251 010</w:t>
            </w:r>
          </w:p>
        </w:tc>
      </w:tr>
      <w:tr w:rsidR="00A513B4" w14:paraId="0DBCA8E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557AF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960 2 02 30024 14 3006 150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197F0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округов на выполнение передаваемых полномочий субъектов Российской Федерации (субвенция на обеспечение отдыха и оздоровления детей)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E90FA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8 392 656</w:t>
            </w:r>
          </w:p>
        </w:tc>
      </w:tr>
      <w:tr w:rsidR="00A513B4" w14:paraId="56B40269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876D8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960 2 02 30024 14 3007 150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3F689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округов на выполнение передаваемых полномочий субъектов Российской Федерации (субвенция на компенсацию части расходов на приобретение путевки в организации отдыха детей и их оздоровления)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5DD35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222 539</w:t>
            </w:r>
          </w:p>
        </w:tc>
      </w:tr>
      <w:tr w:rsidR="00A513B4" w14:paraId="1027D33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D4CE9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960 2 02 30024 14 3014 150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C6D86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округов на выполнение передаваемых полномочий субъектов Российской Федерации (субвенция на организацию образовательного процесса)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27037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804 889 068</w:t>
            </w:r>
          </w:p>
        </w:tc>
      </w:tr>
      <w:tr w:rsidR="00A513B4" w14:paraId="54F3CF3B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E814D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960 2 02 30024 14 3015 150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35A24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округов на выполнение передаваемых полномочий субъектов Российской Федерации (субвенция на организацию питания обучающихся образовательных организаций)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5D186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24 462 834</w:t>
            </w:r>
          </w:p>
        </w:tc>
      </w:tr>
      <w:tr w:rsidR="00A513B4" w14:paraId="04D310C5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1E433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960 2 02 30024 14 3027 150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C433B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округов на выполнение передаваемых полномочий субъектов Российской Федерации (субвенция на организацию мероприятий при осуществлении деятельности по обращению с животными без владельцев)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C0BF3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197 224</w:t>
            </w:r>
          </w:p>
        </w:tc>
      </w:tr>
      <w:tr w:rsidR="00A513B4" w14:paraId="6D59D439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6FE7B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960 2 02 30024 14 3031 150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D6EE7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округов на выполнение передаваемых полномочий субъектов Российской Федерации (субвенция на реализацию отдельных полномочий в сфере законодательства об административных правонарушениях)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472EE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295 665</w:t>
            </w:r>
          </w:p>
        </w:tc>
      </w:tr>
      <w:tr w:rsidR="00A513B4" w14:paraId="17A8E61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F7EA7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960 2 02 30024 14 3043 150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A8E87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округов на выполнение передаваемых полномочий субъектов Российской Федерации (субвенция на освобождение от взимаемой с родителей (законных представителей) платы за присмотр и уход за детьми)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AC448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1 956 636</w:t>
            </w:r>
          </w:p>
        </w:tc>
      </w:tr>
      <w:tr w:rsidR="00A513B4" w14:paraId="25926841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F8AFF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960 2 02 35050 14 0000 150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42A89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091B4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859 320</w:t>
            </w:r>
          </w:p>
        </w:tc>
      </w:tr>
      <w:tr w:rsidR="00A513B4" w14:paraId="225C65BC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6527D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960 2 02 35118 14 0000 150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76D2F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493F1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1 746 360</w:t>
            </w:r>
          </w:p>
        </w:tc>
      </w:tr>
      <w:tr w:rsidR="00A513B4" w14:paraId="3FCA0C80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7A753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960 2 02 35120 14 0000 150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B06AD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BE76C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60 012</w:t>
            </w:r>
          </w:p>
        </w:tc>
      </w:tr>
      <w:tr w:rsidR="00A513B4" w14:paraId="3D66C9C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E647D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960 2 02 35179 14 0000 150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1EF04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Субвенции бюджетам муниципальных округов на проведение мероприятий по </w:t>
            </w:r>
            <w:r>
              <w:rPr>
                <w:color w:val="000000"/>
                <w:sz w:val="28"/>
                <w:szCs w:val="28"/>
              </w:rPr>
              <w:lastRenderedPageBreak/>
              <w:t>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B63F8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3 094 233</w:t>
            </w:r>
          </w:p>
        </w:tc>
      </w:tr>
      <w:tr w:rsidR="00A513B4" w14:paraId="719572C1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7C956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960 2 02 35303 14 0000 150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3AD40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A5542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45 465 840</w:t>
            </w:r>
          </w:p>
        </w:tc>
      </w:tr>
      <w:tr w:rsidR="00A513B4" w14:paraId="0C1F3524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055A5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960 2 02 35304 14 0000 150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25469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D2633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31 608 623</w:t>
            </w:r>
          </w:p>
        </w:tc>
      </w:tr>
      <w:tr w:rsidR="00A513B4" w14:paraId="2196AD0E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66BEA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000 2 02 49999 14 0000 150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6AE93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Прочие межбюджетные трансферты, передаваемые бюджетам муниципальных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40A94" w14:textId="77777777" w:rsidR="00A513B4" w:rsidRDefault="007F0C2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134 685 354</w:t>
            </w:r>
          </w:p>
        </w:tc>
      </w:tr>
      <w:tr w:rsidR="00A513B4" w14:paraId="6458D63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9AB08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000 2 02 40000 00 0000 150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32D8B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70CF4" w14:textId="77777777" w:rsidR="00A513B4" w:rsidRDefault="007F0C2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134 685 354</w:t>
            </w:r>
          </w:p>
        </w:tc>
      </w:tr>
      <w:tr w:rsidR="00A513B4" w14:paraId="497A819B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ED333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960 2 02 49999 14 4011 150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90F7D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межбюджетные трансферты, передаваемые бюджетам муниципальных округов (межбюджетные трансферты на организацию и проведение культурных мероприятий, направленных на улучшение социального самочувствия жителей муниципальных образований Ярославской области)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3FE96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900 000</w:t>
            </w:r>
          </w:p>
        </w:tc>
      </w:tr>
      <w:tr w:rsidR="00A513B4" w14:paraId="5351C13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AEB3A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960 2 02 49999 14 4018 150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EFAB2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Прочие межбюджетные трансферты, передаваемые бюджетам муниципальных округов </w:t>
            </w:r>
            <w:r>
              <w:rPr>
                <w:color w:val="000000"/>
                <w:sz w:val="28"/>
                <w:szCs w:val="28"/>
              </w:rPr>
              <w:lastRenderedPageBreak/>
              <w:t>(межбюджетные трансферты на реализацию мероприятий по борьбе с борщевиком Сосновского)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4446B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2 796 486</w:t>
            </w:r>
          </w:p>
        </w:tc>
      </w:tr>
      <w:tr w:rsidR="00A513B4" w14:paraId="70294CE9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D6C9D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960 2 02 49999 14 4027 150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C8785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межбюджетные трансферты, передаваемые бюджетам муниципальных округов (межбюджетные трансферты на реализацию мероприятий по содержанию и обслуживанию кислогудронных прудов)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7D3E9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20 604 178</w:t>
            </w:r>
          </w:p>
        </w:tc>
      </w:tr>
      <w:tr w:rsidR="00A513B4" w14:paraId="761C680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87A7B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960 2 02 49999 14 4030 150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FB9FE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межбюджетные трансферты, передаваемые бюджетам муниципальных округов (межбюджетные трансферты на предоставление ежемесячного денежного вознаграждения народным дружинникам за участие в мероприятиях по охране общественного порядка)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F221D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356 000</w:t>
            </w:r>
          </w:p>
        </w:tc>
      </w:tr>
      <w:tr w:rsidR="00A513B4" w14:paraId="25ABED01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FEF45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960 2 02 49999 14 4046 150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B075A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межбюджетные трансферты, передаваемые бюджетам муниципальных округов (межбюджетные трансферты на организацию зон отдыха и катания на коньках в зимний период на общественных территориях муниципальных образований Ярославской области)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5E701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3 600 000</w:t>
            </w:r>
          </w:p>
        </w:tc>
      </w:tr>
      <w:tr w:rsidR="00A513B4" w14:paraId="0CE57103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FF875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960 2 02 49999 14 4047 150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B8A14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межбюджетные трансферты, передаваемые бюджетам муниципальных округов (межбюджетные трансферты на строительство и реконструкцию автомобильных дорог общего пользования муниципальной собственности и искусственных сооружений на них в целях реализации новых инвестиционных проектов за счет средств, высвобождаемых в рамках списания двух третей задолженности Ярославской области по отдельным бюджетным кредитам из федерального бюджета)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CF87B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98 000 000</w:t>
            </w:r>
          </w:p>
        </w:tc>
      </w:tr>
      <w:tr w:rsidR="00A513B4" w14:paraId="0AB36B7B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D29F9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960 2 02 49999 14 4050 150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023E7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межбюджетные трансферты, передаваемые бюджетам муниципальных округов (межбюджетные трансферты на реализацию мероприятий по строительству и реконструкции объектов водоснабжения и водоотведения за счет средств, высвобождаемых в рамках списания двух третей задолженности по отдельным бюджетным кредитам)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E24B7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8 428 690</w:t>
            </w:r>
          </w:p>
        </w:tc>
      </w:tr>
      <w:tr w:rsidR="00A513B4" w14:paraId="1738B125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F0FD9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 доходов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FBA38" w14:textId="77777777" w:rsidR="00A513B4" w:rsidRDefault="00A513B4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7CDA2" w14:textId="77777777" w:rsidR="00A513B4" w:rsidRDefault="007F0C2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3 073 597 693</w:t>
            </w:r>
          </w:p>
        </w:tc>
      </w:tr>
    </w:tbl>
    <w:p w14:paraId="74F0A47E" w14:textId="77777777" w:rsidR="00B56FBF" w:rsidRDefault="00B56FBF"/>
    <w:sectPr w:rsidR="00B56FBF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EE8398" w14:textId="77777777" w:rsidR="00B56FBF" w:rsidRDefault="007F0C26">
      <w:r>
        <w:separator/>
      </w:r>
    </w:p>
  </w:endnote>
  <w:endnote w:type="continuationSeparator" w:id="0">
    <w:p w14:paraId="3643F937" w14:textId="77777777" w:rsidR="00B56FBF" w:rsidRDefault="007F0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A513B4" w14:paraId="22115345" w14:textId="77777777">
      <w:tc>
        <w:tcPr>
          <w:tcW w:w="10704" w:type="dxa"/>
        </w:tcPr>
        <w:p w14:paraId="4102C376" w14:textId="77777777" w:rsidR="00A513B4" w:rsidRDefault="00A513B4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B93AD" w14:textId="77777777" w:rsidR="00B56FBF" w:rsidRDefault="007F0C26">
      <w:r>
        <w:separator/>
      </w:r>
    </w:p>
  </w:footnote>
  <w:footnote w:type="continuationSeparator" w:id="0">
    <w:p w14:paraId="3682DB5E" w14:textId="77777777" w:rsidR="00B56FBF" w:rsidRDefault="007F0C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A513B4" w14:paraId="5C1F00D1" w14:textId="77777777">
      <w:tc>
        <w:tcPr>
          <w:tcW w:w="10704" w:type="dxa"/>
        </w:tcPr>
        <w:p w14:paraId="2328ABD7" w14:textId="77777777" w:rsidR="00A513B4" w:rsidRDefault="007F0C26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>
            <w:rPr>
              <w:noProof/>
              <w:color w:val="000000"/>
            </w:rPr>
            <w:t>2</w:t>
          </w:r>
          <w:r>
            <w:fldChar w:fldCharType="end"/>
          </w:r>
        </w:p>
        <w:p w14:paraId="6A550EA0" w14:textId="77777777" w:rsidR="00A513B4" w:rsidRDefault="00A513B4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3B4"/>
    <w:rsid w:val="003753A3"/>
    <w:rsid w:val="007F0C26"/>
    <w:rsid w:val="00A513B4"/>
    <w:rsid w:val="00AF103D"/>
    <w:rsid w:val="00B56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99D36"/>
  <w15:docId w15:val="{1C951C0D-6E2C-45C6-823F-2BC414ABC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2432</Words>
  <Characters>13866</Characters>
  <Application>Microsoft Office Word</Application>
  <DocSecurity>0</DocSecurity>
  <Lines>115</Lines>
  <Paragraphs>32</Paragraphs>
  <ScaleCrop>false</ScaleCrop>
  <Company/>
  <LinksUpToDate>false</LinksUpToDate>
  <CharactersWithSpaces>16266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Соколова Надежда Вениаминовна</cp:lastModifiedBy>
  <cp:revision>3</cp:revision>
  <dcterms:created xsi:type="dcterms:W3CDTF">2026-02-23T10:26:00Z</dcterms:created>
  <dcterms:modified xsi:type="dcterms:W3CDTF">2026-02-24T05:26:00Z</dcterms:modified>
</cp:coreProperties>
</file>